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2"/>
        <w:rPr>
          <w:rFonts w:ascii="Times New Roman"/>
          <w:sz w:val="24"/>
        </w:rPr>
      </w:pPr>
    </w:p>
    <w:p>
      <w:pPr>
        <w:spacing w:before="13"/>
        <w:ind w:left="0" w:right="1" w:firstLine="0"/>
        <w:jc w:val="center"/>
        <w:rPr>
          <w:sz w:val="72"/>
        </w:rPr>
      </w:pPr>
      <w:bookmarkStart w:id="0" w:name="_GoBack"/>
      <w:bookmarkEnd w:id="0"/>
      <w:r>
        <w:rPr>
          <w:sz w:val="72"/>
        </w:rPr>
        <w:t>本地播放视频指导方法</w:t>
      </w:r>
    </w:p>
    <w:p>
      <w:pPr>
        <w:pStyle w:val="4"/>
        <w:rPr>
          <w:sz w:val="72"/>
        </w:rPr>
      </w:pPr>
    </w:p>
    <w:p>
      <w:pPr>
        <w:pStyle w:val="4"/>
        <w:rPr>
          <w:sz w:val="72"/>
        </w:rPr>
      </w:pPr>
    </w:p>
    <w:p>
      <w:pPr>
        <w:pStyle w:val="4"/>
        <w:rPr>
          <w:sz w:val="72"/>
        </w:rPr>
      </w:pPr>
    </w:p>
    <w:p>
      <w:pPr>
        <w:pStyle w:val="4"/>
        <w:rPr>
          <w:sz w:val="72"/>
        </w:rPr>
      </w:pPr>
    </w:p>
    <w:p>
      <w:pPr>
        <w:pStyle w:val="4"/>
        <w:spacing w:before="12"/>
        <w:rPr>
          <w:sz w:val="83"/>
        </w:rPr>
      </w:pPr>
    </w:p>
    <w:p>
      <w:pPr>
        <w:spacing w:before="0"/>
        <w:ind w:left="3" w:right="1" w:firstLine="0"/>
        <w:jc w:val="center"/>
        <w:rPr>
          <w:b/>
          <w:sz w:val="36"/>
        </w:rPr>
      </w:pPr>
      <w:r>
        <w:rPr>
          <w:b/>
          <w:sz w:val="36"/>
        </w:rPr>
        <w:t>内部文件 请勿外传</w:t>
      </w:r>
    </w:p>
    <w:p>
      <w:pPr>
        <w:spacing w:after="0"/>
        <w:jc w:val="center"/>
        <w:rPr>
          <w:sz w:val="36"/>
        </w:rPr>
        <w:sectPr>
          <w:headerReference r:id="rId5" w:type="default"/>
          <w:type w:val="continuous"/>
          <w:pgSz w:w="11910" w:h="16840"/>
          <w:pgMar w:top="1460" w:right="1680" w:bottom="280" w:left="1680" w:header="887" w:footer="720" w:gutter="0"/>
          <w:cols w:space="720" w:num="1"/>
        </w:sectPr>
      </w:pPr>
    </w:p>
    <w:p>
      <w:pPr>
        <w:pStyle w:val="4"/>
        <w:spacing w:before="59"/>
        <w:jc w:val="center"/>
      </w:pPr>
      <w:r>
        <w:t>目录</w:t>
      </w:r>
    </w:p>
    <w:sdt>
      <w:sdtPr>
        <w:id w:val="4"/>
        <w:docPartObj>
          <w:docPartGallery w:val="Table of Contents"/>
          <w:docPartUnique/>
        </w:docPartObj>
      </w:sdtPr>
      <w:sdtContent>
        <w:p>
          <w:pPr>
            <w:pStyle w:val="6"/>
            <w:tabs>
              <w:tab w:val="left" w:leader="dot" w:pos="8210"/>
            </w:tabs>
            <w:spacing w:before="53"/>
            <w:ind w:left="3" w:right="0"/>
            <w:jc w:val="center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一、</w:t>
          </w:r>
          <w:r>
            <w:rPr>
              <w:spacing w:val="-4"/>
            </w:rPr>
            <w:t xml:space="preserve"> </w:t>
          </w:r>
          <w:r>
            <w:t>进入</w:t>
          </w:r>
          <w:r>
            <w:rPr>
              <w:spacing w:val="-6"/>
            </w:rPr>
            <w:t>本</w:t>
          </w:r>
          <w:r>
            <w:t>地视频播放</w:t>
          </w:r>
          <w:r>
            <w:rPr>
              <w:spacing w:val="-6"/>
            </w:rPr>
            <w:t>器</w:t>
          </w:r>
          <w:r>
            <w:t>方式</w:t>
          </w:r>
          <w:r>
            <w:tab/>
          </w:r>
          <w:r>
            <w:rPr>
              <w:rFonts w:ascii="Times New Roman" w:eastAsia="Times New Roman"/>
            </w:rPr>
            <w:t>1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1、</w:t>
          </w:r>
          <w:r>
            <w:rPr>
              <w:spacing w:val="5"/>
            </w:rPr>
            <w:t xml:space="preserve"> </w:t>
          </w:r>
          <w:r>
            <w:t>需</w:t>
          </w:r>
          <w:r>
            <w:rPr>
              <w:spacing w:val="-6"/>
            </w:rPr>
            <w:t>要</w:t>
          </w:r>
          <w:r>
            <w:t>准备</w:t>
          </w:r>
          <w:r>
            <w:rPr>
              <w:spacing w:val="-6"/>
            </w:rPr>
            <w:t>的</w:t>
          </w:r>
          <w:r>
            <w:t>材料</w:t>
          </w:r>
          <w:r>
            <w:tab/>
          </w:r>
          <w:r>
            <w:rPr>
              <w:rFonts w:ascii="Times New Roman" w:eastAsia="Times New Roman"/>
              <w:spacing w:val="-1"/>
            </w:rPr>
            <w:t>1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spacing w:before="55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2、</w:t>
          </w:r>
          <w:r>
            <w:rPr>
              <w:spacing w:val="7"/>
            </w:rPr>
            <w:t xml:space="preserve"> </w:t>
          </w:r>
          <w:r>
            <w:t>本</w:t>
          </w:r>
          <w:r>
            <w:rPr>
              <w:spacing w:val="-6"/>
            </w:rPr>
            <w:t>地</w:t>
          </w:r>
          <w:r>
            <w:t>视频</w:t>
          </w:r>
          <w:r>
            <w:rPr>
              <w:spacing w:val="-6"/>
            </w:rPr>
            <w:t>播</w:t>
          </w:r>
          <w:r>
            <w:t>放器</w:t>
          </w:r>
          <w:r>
            <w:rPr>
              <w:spacing w:val="-6"/>
            </w:rPr>
            <w:t>进</w:t>
          </w:r>
          <w:r>
            <w:t>入方式</w:t>
          </w:r>
          <w:r>
            <w:tab/>
          </w:r>
          <w:r>
            <w:rPr>
              <w:rFonts w:ascii="Times New Roman" w:eastAsia="Times New Roman"/>
              <w:spacing w:val="-1"/>
            </w:rPr>
            <w:t>1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6"/>
            <w:tabs>
              <w:tab w:val="left" w:leader="dot" w:pos="8207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二、</w:t>
          </w:r>
          <w:r>
            <w:rPr>
              <w:spacing w:val="-4"/>
            </w:rPr>
            <w:t xml:space="preserve"> </w:t>
          </w:r>
          <w:r>
            <w:t>本地</w:t>
          </w:r>
          <w:r>
            <w:rPr>
              <w:spacing w:val="-6"/>
            </w:rPr>
            <w:t>视</w:t>
          </w:r>
          <w:r>
            <w:t>频播放菜单</w:t>
          </w:r>
          <w:r>
            <w:rPr>
              <w:spacing w:val="-6"/>
            </w:rPr>
            <w:t>功</w:t>
          </w:r>
          <w:r>
            <w:t>能说明</w:t>
          </w:r>
          <w:r>
            <w:tab/>
          </w:r>
          <w:r>
            <w:rPr>
              <w:rFonts w:ascii="Times New Roman" w:eastAsia="Times New Roman"/>
              <w:spacing w:val="-1"/>
            </w:rPr>
            <w:t>3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6"/>
            <w:tabs>
              <w:tab w:val="left" w:leader="dot" w:pos="8207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三、</w:t>
          </w:r>
          <w:r>
            <w:rPr>
              <w:spacing w:val="-5"/>
            </w:rPr>
            <w:t xml:space="preserve"> </w:t>
          </w:r>
          <w:r>
            <w:t>功能</w:t>
          </w:r>
          <w:r>
            <w:rPr>
              <w:spacing w:val="-6"/>
            </w:rPr>
            <w:t>详</w:t>
          </w:r>
          <w:r>
            <w:t>细介绍</w:t>
          </w:r>
          <w:r>
            <w:tab/>
          </w:r>
          <w:r>
            <w:rPr>
              <w:rFonts w:ascii="Times New Roman" w:eastAsia="Times New Roman"/>
              <w:spacing w:val="-1"/>
            </w:rPr>
            <w:t>5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1、</w:t>
          </w:r>
          <w:r>
            <w:rPr>
              <w:spacing w:val="4"/>
            </w:rPr>
            <w:t xml:space="preserve"> </w:t>
          </w:r>
          <w:r>
            <w:t>退</w:t>
          </w:r>
          <w:r>
            <w:rPr>
              <w:spacing w:val="-6"/>
            </w:rPr>
            <w:t>出</w:t>
          </w:r>
          <w:r>
            <w:t>播放</w:t>
          </w:r>
          <w:r>
            <w:rPr>
              <w:spacing w:val="-6"/>
            </w:rPr>
            <w:t>功</w:t>
          </w:r>
          <w:r>
            <w:t>能</w:t>
          </w:r>
          <w:r>
            <w:tab/>
          </w:r>
          <w:r>
            <w:rPr>
              <w:rFonts w:ascii="Times New Roman" w:eastAsia="Times New Roman"/>
              <w:spacing w:val="-1"/>
            </w:rPr>
            <w:t>5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spacing w:before="55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2、</w:t>
          </w:r>
          <w:r>
            <w:rPr>
              <w:spacing w:val="4"/>
            </w:rPr>
            <w:t xml:space="preserve"> </w:t>
          </w:r>
          <w:r>
            <w:t>快</w:t>
          </w:r>
          <w:r>
            <w:rPr>
              <w:spacing w:val="-6"/>
            </w:rPr>
            <w:t>进</w:t>
          </w:r>
          <w:r>
            <w:t>/快</w:t>
          </w:r>
          <w:r>
            <w:rPr>
              <w:spacing w:val="-6"/>
            </w:rPr>
            <w:t>进</w:t>
          </w:r>
          <w:r>
            <w:t>功能</w:t>
          </w:r>
          <w:r>
            <w:tab/>
          </w:r>
          <w:r>
            <w:rPr>
              <w:rFonts w:ascii="Times New Roman" w:eastAsia="Times New Roman"/>
              <w:spacing w:val="-1"/>
            </w:rPr>
            <w:t>5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rPr>
              <w:rFonts w:ascii="Times New Roman" w:eastAsia="Times New Roman"/>
            </w:rPr>
          </w:pPr>
          <w:r>
            <w:t>3、</w:t>
          </w:r>
          <w:r>
            <w:rPr>
              <w:spacing w:val="3"/>
            </w:rPr>
            <w:t xml:space="preserve"> </w:t>
          </w:r>
          <w:r>
            <w:t>3D</w:t>
          </w:r>
          <w:r>
            <w:rPr>
              <w:spacing w:val="-52"/>
            </w:rPr>
            <w:t xml:space="preserve"> </w:t>
          </w:r>
          <w:r>
            <w:t>视</w:t>
          </w:r>
          <w:r>
            <w:rPr>
              <w:spacing w:val="-6"/>
            </w:rPr>
            <w:t>频</w:t>
          </w:r>
          <w:r>
            <w:t>功能</w:t>
          </w:r>
          <w:r>
            <w:tab/>
          </w:r>
          <w:r>
            <w:rPr>
              <w:rFonts w:ascii="Times New Roman" w:eastAsia="Times New Roman"/>
              <w:spacing w:val="-1"/>
            </w:rPr>
            <w:t>5</w:t>
          </w:r>
        </w:p>
        <w:p>
          <w:pPr>
            <w:pStyle w:val="7"/>
            <w:tabs>
              <w:tab w:val="left" w:leader="dot" w:pos="7790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4、</w:t>
          </w:r>
          <w:r>
            <w:rPr>
              <w:spacing w:val="4"/>
            </w:rPr>
            <w:t xml:space="preserve"> </w:t>
          </w:r>
          <w:r>
            <w:t>断</w:t>
          </w:r>
          <w:r>
            <w:rPr>
              <w:spacing w:val="-6"/>
            </w:rPr>
            <w:t>点</w:t>
          </w:r>
          <w:r>
            <w:t>续播</w:t>
          </w:r>
          <w:r>
            <w:rPr>
              <w:spacing w:val="-6"/>
            </w:rPr>
            <w:t>功</w:t>
          </w:r>
          <w:r>
            <w:t>能</w:t>
          </w:r>
          <w:r>
            <w:tab/>
          </w:r>
          <w:r>
            <w:rPr>
              <w:rFonts w:ascii="Times New Roman" w:eastAsia="Times New Roman"/>
              <w:spacing w:val="-1"/>
            </w:rPr>
            <w:t>6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5、</w:t>
          </w:r>
          <w:r>
            <w:rPr>
              <w:spacing w:val="4"/>
            </w:rPr>
            <w:t xml:space="preserve"> </w:t>
          </w:r>
          <w:r>
            <w:t>循</w:t>
          </w:r>
          <w:r>
            <w:rPr>
              <w:spacing w:val="-6"/>
            </w:rPr>
            <w:t>环</w:t>
          </w:r>
          <w:r>
            <w:t>播放</w:t>
          </w:r>
          <w:r>
            <w:rPr>
              <w:spacing w:val="-6"/>
            </w:rPr>
            <w:t>功</w:t>
          </w:r>
          <w:r>
            <w:t>能</w:t>
          </w:r>
          <w:r>
            <w:tab/>
          </w:r>
          <w:r>
            <w:rPr>
              <w:rFonts w:ascii="Times New Roman" w:eastAsia="Times New Roman"/>
              <w:spacing w:val="-1"/>
            </w:rPr>
            <w:t>6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spacing w:before="55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6、</w:t>
          </w:r>
          <w:r>
            <w:rPr>
              <w:spacing w:val="4"/>
            </w:rPr>
            <w:t xml:space="preserve"> </w:t>
          </w:r>
          <w:r>
            <w:t>音</w:t>
          </w:r>
          <w:r>
            <w:rPr>
              <w:spacing w:val="-6"/>
            </w:rPr>
            <w:t>轨</w:t>
          </w:r>
          <w:r>
            <w:t>设置</w:t>
          </w:r>
          <w:r>
            <w:rPr>
              <w:spacing w:val="-6"/>
            </w:rPr>
            <w:t>功</w:t>
          </w:r>
          <w:r>
            <w:t>能</w:t>
          </w:r>
          <w:r>
            <w:tab/>
          </w:r>
          <w:r>
            <w:rPr>
              <w:rFonts w:ascii="Times New Roman" w:eastAsia="Times New Roman"/>
              <w:spacing w:val="-1"/>
            </w:rPr>
            <w:t>7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7、</w:t>
          </w:r>
          <w:r>
            <w:rPr>
              <w:spacing w:val="4"/>
            </w:rPr>
            <w:t xml:space="preserve"> </w:t>
          </w:r>
          <w:r>
            <w:t>声</w:t>
          </w:r>
          <w:r>
            <w:rPr>
              <w:spacing w:val="-6"/>
            </w:rPr>
            <w:t>道</w:t>
          </w:r>
          <w:r>
            <w:t>设置</w:t>
          </w:r>
          <w:r>
            <w:rPr>
              <w:spacing w:val="-6"/>
            </w:rPr>
            <w:t>功</w:t>
          </w:r>
          <w:r>
            <w:t>能</w:t>
          </w:r>
          <w:r>
            <w:tab/>
          </w:r>
          <w:r>
            <w:rPr>
              <w:rFonts w:ascii="Times New Roman" w:eastAsia="Times New Roman"/>
              <w:spacing w:val="-1"/>
            </w:rPr>
            <w:t>7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8、</w:t>
          </w:r>
          <w:r>
            <w:rPr>
              <w:spacing w:val="4"/>
            </w:rPr>
            <w:t xml:space="preserve"> </w:t>
          </w:r>
          <w:r>
            <w:t>字</w:t>
          </w:r>
          <w:r>
            <w:rPr>
              <w:spacing w:val="-6"/>
            </w:rPr>
            <w:t>幕</w:t>
          </w:r>
          <w:r>
            <w:t>设置</w:t>
          </w:r>
          <w:r>
            <w:rPr>
              <w:spacing w:val="-6"/>
            </w:rPr>
            <w:t>功</w:t>
          </w:r>
          <w:r>
            <w:t>能</w:t>
          </w:r>
          <w:r>
            <w:tab/>
          </w:r>
          <w:r>
            <w:rPr>
              <w:rFonts w:ascii="Times New Roman" w:eastAsia="Times New Roman"/>
              <w:spacing w:val="-1"/>
            </w:rPr>
            <w:t>8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9、</w:t>
          </w:r>
          <w:r>
            <w:rPr>
              <w:spacing w:val="4"/>
            </w:rPr>
            <w:t xml:space="preserve"> </w:t>
          </w:r>
          <w:r>
            <w:t>选</w:t>
          </w:r>
          <w:r>
            <w:rPr>
              <w:spacing w:val="-6"/>
            </w:rPr>
            <w:t>时</w:t>
          </w:r>
          <w:r>
            <w:t>播放</w:t>
          </w:r>
          <w:r>
            <w:rPr>
              <w:spacing w:val="-6"/>
            </w:rPr>
            <w:t>功</w:t>
          </w:r>
          <w:r>
            <w:t>能</w:t>
          </w:r>
          <w:r>
            <w:tab/>
          </w:r>
          <w:r>
            <w:rPr>
              <w:rFonts w:ascii="Times New Roman" w:eastAsia="Times New Roman"/>
              <w:spacing w:val="-1"/>
            </w:rPr>
            <w:t>8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  <w:p>
          <w:pPr>
            <w:pStyle w:val="7"/>
            <w:tabs>
              <w:tab w:val="left" w:leader="dot" w:pos="7790"/>
            </w:tabs>
            <w:spacing w:before="55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10、</w:t>
          </w:r>
          <w:r>
            <w:rPr>
              <w:spacing w:val="4"/>
            </w:rPr>
            <w:t xml:space="preserve"> </w:t>
          </w:r>
          <w:r>
            <w:t>视</w:t>
          </w:r>
          <w:r>
            <w:rPr>
              <w:spacing w:val="-6"/>
            </w:rPr>
            <w:t>频</w:t>
          </w:r>
          <w:r>
            <w:t>信息</w:t>
          </w:r>
          <w:r>
            <w:rPr>
              <w:spacing w:val="-6"/>
            </w:rPr>
            <w:t>查</w:t>
          </w:r>
          <w:r>
            <w:t>看</w:t>
          </w:r>
          <w:r>
            <w:tab/>
          </w:r>
          <w:r>
            <w:rPr>
              <w:rFonts w:ascii="Times New Roman" w:eastAsia="Times New Roman"/>
              <w:spacing w:val="-1"/>
            </w:rPr>
            <w:t>8</w:t>
          </w:r>
          <w:r>
            <w:rPr>
              <w:rFonts w:ascii="Times New Roman" w:eastAsia="Times New Roman"/>
              <w:spacing w:val="-1"/>
            </w:rPr>
            <w:fldChar w:fldCharType="end"/>
          </w:r>
        </w:p>
      </w:sdtContent>
    </w:sdt>
    <w:p>
      <w:pPr>
        <w:spacing w:after="0"/>
        <w:rPr>
          <w:rFonts w:ascii="Times New Roman" w:eastAsia="Times New Roman"/>
        </w:rPr>
        <w:sectPr>
          <w:pgSz w:w="11910" w:h="16840"/>
          <w:pgMar w:top="1460" w:right="1680" w:bottom="280" w:left="1680" w:header="887" w:footer="0" w:gutter="0"/>
          <w:cols w:space="720" w:num="1"/>
        </w:sectPr>
      </w:pPr>
    </w:p>
    <w:p>
      <w:pPr>
        <w:pStyle w:val="2"/>
        <w:spacing w:before="171"/>
        <w:ind w:left="537"/>
      </w:pPr>
      <w:r>
        <w:t>一、进入本地视频播放器方式</w:t>
      </w:r>
    </w:p>
    <w:p>
      <w:pPr>
        <w:pStyle w:val="4"/>
        <w:spacing w:before="4"/>
        <w:rPr>
          <w:b/>
          <w:sz w:val="36"/>
        </w:rPr>
      </w:pPr>
    </w:p>
    <w:p>
      <w:pPr>
        <w:pStyle w:val="3"/>
        <w:spacing w:before="0"/>
        <w:ind w:left="0" w:right="6211" w:firstLine="0"/>
        <w:jc w:val="right"/>
      </w:pPr>
      <w:r>
        <w:t>1、需要准备的材料</w:t>
      </w:r>
    </w:p>
    <w:p>
      <w:pPr>
        <w:pStyle w:val="11"/>
        <w:numPr>
          <w:ilvl w:val="0"/>
          <w:numId w:val="1"/>
        </w:numPr>
        <w:tabs>
          <w:tab w:val="left" w:pos="318"/>
        </w:tabs>
        <w:spacing w:before="43" w:after="0" w:line="240" w:lineRule="auto"/>
        <w:ind w:left="1277" w:right="6216" w:hanging="1278"/>
        <w:jc w:val="right"/>
        <w:rPr>
          <w:sz w:val="21"/>
        </w:rPr>
      </w:pPr>
      <w:r>
        <w:rPr>
          <w:spacing w:val="-2"/>
          <w:sz w:val="21"/>
        </w:rPr>
        <w:t>待测机顶盒</w:t>
      </w:r>
    </w:p>
    <w:p>
      <w:pPr>
        <w:pStyle w:val="11"/>
        <w:numPr>
          <w:ilvl w:val="0"/>
          <w:numId w:val="1"/>
        </w:numPr>
        <w:tabs>
          <w:tab w:val="left" w:pos="1278"/>
        </w:tabs>
        <w:spacing w:before="43" w:after="0" w:line="240" w:lineRule="auto"/>
        <w:ind w:left="1277" w:right="0" w:hanging="318"/>
        <w:jc w:val="left"/>
        <w:rPr>
          <w:sz w:val="21"/>
        </w:rPr>
      </w:pPr>
      <w:r>
        <w:rPr>
          <w:spacing w:val="-10"/>
          <w:sz w:val="21"/>
        </w:rPr>
        <w:t xml:space="preserve">内置本地视频的 </w:t>
      </w:r>
      <w:r>
        <w:rPr>
          <w:sz w:val="21"/>
        </w:rPr>
        <w:t>U</w:t>
      </w:r>
      <w:r>
        <w:rPr>
          <w:spacing w:val="-9"/>
          <w:sz w:val="21"/>
        </w:rPr>
        <w:t xml:space="preserve"> 盘或移动硬盘</w:t>
      </w:r>
    </w:p>
    <w:p>
      <w:pPr>
        <w:pStyle w:val="4"/>
        <w:spacing w:before="9"/>
        <w:rPr>
          <w:sz w:val="27"/>
        </w:rPr>
      </w:pPr>
    </w:p>
    <w:p>
      <w:pPr>
        <w:pStyle w:val="3"/>
        <w:spacing w:before="0"/>
        <w:ind w:firstLine="0"/>
      </w:pPr>
      <w:r>
        <w:t>2、本地视频播放器进入方式</w:t>
      </w:r>
    </w:p>
    <w:p>
      <w:pPr>
        <w:pStyle w:val="11"/>
        <w:numPr>
          <w:ilvl w:val="0"/>
          <w:numId w:val="2"/>
        </w:numPr>
        <w:tabs>
          <w:tab w:val="left" w:pos="1377"/>
          <w:tab w:val="left" w:pos="1378"/>
        </w:tabs>
        <w:spacing w:before="43" w:after="0" w:line="278" w:lineRule="auto"/>
        <w:ind w:left="1387" w:right="125" w:hanging="428"/>
        <w:jc w:val="left"/>
        <w:rPr>
          <w:sz w:val="2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409575</wp:posOffset>
            </wp:positionV>
            <wp:extent cx="5259070" cy="29387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11" cy="293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1"/>
        </w:rPr>
        <w:t xml:space="preserve">机顶盒上电，连接 </w:t>
      </w:r>
      <w:r>
        <w:rPr>
          <w:sz w:val="21"/>
        </w:rPr>
        <w:t>U</w:t>
      </w:r>
      <w:r>
        <w:rPr>
          <w:spacing w:val="-11"/>
          <w:sz w:val="21"/>
        </w:rPr>
        <w:t xml:space="preserve"> 盘或者移动硬盘进入系统，点击 </w:t>
      </w:r>
      <w:r>
        <w:rPr>
          <w:sz w:val="21"/>
        </w:rPr>
        <w:t>Launcher</w:t>
      </w:r>
      <w:r>
        <w:rPr>
          <w:spacing w:val="-9"/>
          <w:sz w:val="21"/>
        </w:rPr>
        <w:t xml:space="preserve"> 页面的“本地</w:t>
      </w:r>
      <w:r>
        <w:rPr>
          <w:spacing w:val="-5"/>
          <w:sz w:val="21"/>
        </w:rPr>
        <w:t>播放”页面。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11"/>
        <w:numPr>
          <w:ilvl w:val="0"/>
          <w:numId w:val="2"/>
        </w:numPr>
        <w:tabs>
          <w:tab w:val="left" w:pos="1377"/>
          <w:tab w:val="left" w:pos="1378"/>
        </w:tabs>
        <w:spacing w:before="1" w:after="0" w:line="240" w:lineRule="auto"/>
        <w:ind w:left="1377" w:right="0" w:hanging="418"/>
        <w:jc w:val="left"/>
        <w:rPr>
          <w:sz w:val="21"/>
        </w:rPr>
      </w:pPr>
      <w:r>
        <w:rPr>
          <w:spacing w:val="-4"/>
          <w:sz w:val="21"/>
        </w:rPr>
        <w:t>择本地播放中的“媒体播放器”</w:t>
      </w: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106680</wp:posOffset>
            </wp:positionV>
            <wp:extent cx="5208905" cy="280797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206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r:id="rId6" w:type="default"/>
          <w:pgSz w:w="11910" w:h="16840"/>
          <w:pgMar w:top="1460" w:right="1680" w:bottom="1160" w:left="1680" w:header="887" w:footer="969" w:gutter="0"/>
          <w:pgNumType w:start="1"/>
          <w:cols w:space="720" w:num="1"/>
        </w:sectPr>
      </w:pPr>
    </w:p>
    <w:p>
      <w:pPr>
        <w:pStyle w:val="11"/>
        <w:numPr>
          <w:ilvl w:val="0"/>
          <w:numId w:val="2"/>
        </w:numPr>
        <w:tabs>
          <w:tab w:val="left" w:pos="1377"/>
          <w:tab w:val="left" w:pos="1378"/>
        </w:tabs>
        <w:spacing w:before="59" w:after="0" w:line="240" w:lineRule="auto"/>
        <w:ind w:left="1377" w:right="0" w:hanging="418"/>
        <w:jc w:val="left"/>
        <w:rPr>
          <w:sz w:val="21"/>
        </w:rPr>
      </w:pPr>
      <w:r>
        <w:rPr>
          <w:spacing w:val="-5"/>
          <w:sz w:val="21"/>
        </w:rPr>
        <w:t>单击外设，选择对应需要测试的本地视频目录。</w:t>
      </w:r>
    </w:p>
    <w:p>
      <w:pPr>
        <w:pStyle w:val="4"/>
        <w:spacing w:before="4"/>
        <w:rPr>
          <w:sz w:val="2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239395</wp:posOffset>
            </wp:positionV>
            <wp:extent cx="5274945" cy="172847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78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110490</wp:posOffset>
            </wp:positionV>
            <wp:extent cx="5264785" cy="28225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62" cy="282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3"/>
        <w:rPr>
          <w:sz w:val="28"/>
        </w:rPr>
      </w:pPr>
    </w:p>
    <w:p>
      <w:pPr>
        <w:pStyle w:val="11"/>
        <w:numPr>
          <w:ilvl w:val="0"/>
          <w:numId w:val="2"/>
        </w:numPr>
        <w:tabs>
          <w:tab w:val="left" w:pos="1377"/>
          <w:tab w:val="left" w:pos="1378"/>
        </w:tabs>
        <w:spacing w:before="72" w:after="0" w:line="240" w:lineRule="auto"/>
        <w:ind w:left="1377" w:right="0" w:hanging="418"/>
        <w:jc w:val="left"/>
        <w:rPr>
          <w:sz w:val="21"/>
        </w:rPr>
      </w:pPr>
      <w:r>
        <w:rPr>
          <w:spacing w:val="-5"/>
          <w:sz w:val="21"/>
        </w:rPr>
        <w:t>按“确定”键，即可播放选择的视频文件</w:t>
      </w:r>
    </w:p>
    <w:p>
      <w:pPr>
        <w:pStyle w:val="11"/>
        <w:numPr>
          <w:ilvl w:val="0"/>
          <w:numId w:val="2"/>
        </w:numPr>
        <w:tabs>
          <w:tab w:val="left" w:pos="1377"/>
          <w:tab w:val="left" w:pos="1378"/>
        </w:tabs>
        <w:spacing w:before="43" w:after="0" w:line="240" w:lineRule="auto"/>
        <w:ind w:left="1377" w:right="0" w:hanging="418"/>
        <w:jc w:val="left"/>
        <w:rPr>
          <w:sz w:val="21"/>
        </w:rPr>
      </w:pPr>
      <w:r>
        <w:rPr>
          <w:spacing w:val="-4"/>
          <w:sz w:val="21"/>
        </w:rPr>
        <w:t>左上角图标为退出播放器功能</w:t>
      </w:r>
    </w:p>
    <w:p>
      <w:pPr>
        <w:pStyle w:val="11"/>
        <w:numPr>
          <w:ilvl w:val="0"/>
          <w:numId w:val="2"/>
        </w:numPr>
        <w:tabs>
          <w:tab w:val="left" w:pos="1377"/>
          <w:tab w:val="left" w:pos="1378"/>
        </w:tabs>
        <w:spacing w:before="43" w:after="0" w:line="240" w:lineRule="auto"/>
        <w:ind w:left="1377" w:right="0" w:hanging="418"/>
        <w:jc w:val="left"/>
        <w:rPr>
          <w:sz w:val="21"/>
        </w:rPr>
      </w:pPr>
      <w:r>
        <w:rPr>
          <w:spacing w:val="-3"/>
          <w:sz w:val="21"/>
        </w:rPr>
        <w:t>右上角图标为逐级返回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4"/>
        <w:spacing w:before="10"/>
        <w:rPr>
          <w:sz w:val="8"/>
        </w:rPr>
      </w:pPr>
    </w:p>
    <w:p>
      <w:pPr>
        <w:pStyle w:val="2"/>
        <w:spacing w:before="59"/>
      </w:pPr>
      <w:r>
        <w:t>二、本地视频播放菜单功能说明</w:t>
      </w:r>
    </w:p>
    <w:p>
      <w:pPr>
        <w:pStyle w:val="4"/>
        <w:spacing w:before="1"/>
        <w:rPr>
          <w:b/>
          <w:sz w:val="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98425</wp:posOffset>
            </wp:positionV>
            <wp:extent cx="5311140" cy="296291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336" cy="296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120"/>
      </w:pPr>
      <w:r>
        <w:t>功能说明：从左到右分别为：</w:t>
      </w:r>
    </w:p>
    <w:p>
      <w:pPr>
        <w:pStyle w:val="3"/>
        <w:numPr>
          <w:ilvl w:val="0"/>
          <w:numId w:val="3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</w:pPr>
      <w:r>
        <w:t>退出</w:t>
      </w:r>
    </w:p>
    <w:p>
      <w:pPr>
        <w:pStyle w:val="11"/>
        <w:numPr>
          <w:ilvl w:val="0"/>
          <w:numId w:val="3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上一个视频</w:t>
      </w:r>
    </w:p>
    <w:p>
      <w:pPr>
        <w:pStyle w:val="11"/>
        <w:numPr>
          <w:ilvl w:val="0"/>
          <w:numId w:val="3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快退（倍数）</w:t>
      </w:r>
    </w:p>
    <w:p>
      <w:pPr>
        <w:pStyle w:val="11"/>
        <w:numPr>
          <w:ilvl w:val="0"/>
          <w:numId w:val="3"/>
        </w:numPr>
        <w:tabs>
          <w:tab w:val="left" w:pos="537"/>
          <w:tab w:val="left" w:pos="538"/>
        </w:tabs>
        <w:spacing w:before="42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暂停</w:t>
      </w:r>
      <w:r>
        <w:rPr>
          <w:rFonts w:ascii="Calibri" w:eastAsia="Calibri"/>
          <w:b/>
          <w:sz w:val="21"/>
        </w:rPr>
        <w:t>/</w:t>
      </w:r>
      <w:r>
        <w:rPr>
          <w:b/>
          <w:sz w:val="21"/>
        </w:rPr>
        <w:t>播放键</w:t>
      </w:r>
    </w:p>
    <w:p>
      <w:pPr>
        <w:pStyle w:val="11"/>
        <w:numPr>
          <w:ilvl w:val="0"/>
          <w:numId w:val="3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快进（倍数）</w:t>
      </w:r>
    </w:p>
    <w:p>
      <w:pPr>
        <w:pStyle w:val="11"/>
        <w:numPr>
          <w:ilvl w:val="0"/>
          <w:numId w:val="3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下一个视频</w:t>
      </w:r>
    </w:p>
    <w:p>
      <w:pPr>
        <w:pStyle w:val="11"/>
        <w:numPr>
          <w:ilvl w:val="0"/>
          <w:numId w:val="3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更多设置</w:t>
      </w:r>
    </w:p>
    <w:p>
      <w:pPr>
        <w:pStyle w:val="4"/>
        <w:spacing w:before="9"/>
        <w:rPr>
          <w:b/>
          <w:sz w:val="27"/>
        </w:rPr>
      </w:pPr>
    </w:p>
    <w:p>
      <w:pPr>
        <w:pStyle w:val="4"/>
        <w:ind w:left="12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196215</wp:posOffset>
            </wp:positionV>
            <wp:extent cx="5260975" cy="294830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14" cy="294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选择“更多设置”后的菜单功能说明：</w:t>
      </w:r>
    </w:p>
    <w:p>
      <w:pPr>
        <w:pStyle w:val="4"/>
        <w:spacing w:before="10"/>
        <w:ind w:left="120"/>
      </w:pPr>
      <w:r>
        <w:t>功能说明：从左到右分别为：</w:t>
      </w:r>
    </w:p>
    <w:p>
      <w:pPr>
        <w:pStyle w:val="3"/>
        <w:numPr>
          <w:ilvl w:val="0"/>
          <w:numId w:val="4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</w:pPr>
      <w:r>
        <w:t>返回上级菜单</w:t>
      </w:r>
    </w:p>
    <w:p>
      <w:pPr>
        <w:spacing w:after="0" w:line="240" w:lineRule="auto"/>
        <w:jc w:val="left"/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11"/>
        <w:numPr>
          <w:ilvl w:val="0"/>
          <w:numId w:val="4"/>
        </w:numPr>
        <w:tabs>
          <w:tab w:val="left" w:pos="537"/>
          <w:tab w:val="left" w:pos="538"/>
        </w:tabs>
        <w:spacing w:before="59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断点播放开关</w:t>
      </w:r>
    </w:p>
    <w:p>
      <w:pPr>
        <w:pStyle w:val="11"/>
        <w:numPr>
          <w:ilvl w:val="0"/>
          <w:numId w:val="4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pacing w:val="-1"/>
          <w:sz w:val="21"/>
        </w:rPr>
        <w:t>循环播放模式选择</w:t>
      </w:r>
    </w:p>
    <w:p>
      <w:pPr>
        <w:pStyle w:val="11"/>
        <w:numPr>
          <w:ilvl w:val="0"/>
          <w:numId w:val="4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声音设置（音轨</w:t>
      </w:r>
      <w:r>
        <w:rPr>
          <w:rFonts w:ascii="Calibri" w:eastAsia="Calibri"/>
          <w:b/>
          <w:sz w:val="21"/>
        </w:rPr>
        <w:t>/</w:t>
      </w:r>
      <w:r>
        <w:rPr>
          <w:b/>
          <w:sz w:val="21"/>
        </w:rPr>
        <w:t>声道）</w:t>
      </w:r>
    </w:p>
    <w:p>
      <w:pPr>
        <w:pStyle w:val="11"/>
        <w:numPr>
          <w:ilvl w:val="0"/>
          <w:numId w:val="4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字幕设置</w:t>
      </w:r>
    </w:p>
    <w:p>
      <w:pPr>
        <w:pStyle w:val="11"/>
        <w:numPr>
          <w:ilvl w:val="0"/>
          <w:numId w:val="4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选时播放功能</w:t>
      </w:r>
    </w:p>
    <w:p>
      <w:pPr>
        <w:pStyle w:val="11"/>
        <w:numPr>
          <w:ilvl w:val="0"/>
          <w:numId w:val="4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视频文件信息</w:t>
      </w:r>
    </w:p>
    <w:p>
      <w:pPr>
        <w:pStyle w:val="4"/>
        <w:spacing w:before="9"/>
        <w:rPr>
          <w:b/>
          <w:sz w:val="2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241935</wp:posOffset>
            </wp:positionV>
            <wp:extent cx="5209540" cy="52451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417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5"/>
        <w:ind w:left="120"/>
      </w:pPr>
      <w:r>
        <w:t>功能说明：从左到右分别为</w:t>
      </w:r>
    </w:p>
    <w:p>
      <w:pPr>
        <w:pStyle w:val="3"/>
        <w:numPr>
          <w:ilvl w:val="0"/>
          <w:numId w:val="5"/>
        </w:numPr>
        <w:tabs>
          <w:tab w:val="left" w:pos="547"/>
          <w:tab w:val="left" w:pos="548"/>
        </w:tabs>
        <w:spacing w:before="42" w:after="0" w:line="240" w:lineRule="auto"/>
        <w:ind w:left="547" w:right="0" w:hanging="428"/>
        <w:jc w:val="left"/>
      </w:pPr>
      <w:r>
        <w:rPr>
          <w:spacing w:val="-1"/>
        </w:rPr>
        <w:t>当前视频播放时间</w:t>
      </w:r>
    </w:p>
    <w:p>
      <w:pPr>
        <w:pStyle w:val="11"/>
        <w:numPr>
          <w:ilvl w:val="0"/>
          <w:numId w:val="5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视频进度条</w:t>
      </w:r>
    </w:p>
    <w:p>
      <w:pPr>
        <w:pStyle w:val="11"/>
        <w:numPr>
          <w:ilvl w:val="0"/>
          <w:numId w:val="5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b/>
          <w:sz w:val="21"/>
        </w:rPr>
      </w:pPr>
      <w:r>
        <w:rPr>
          <w:b/>
          <w:sz w:val="21"/>
        </w:rPr>
        <w:t>当前视频总时间</w:t>
      </w:r>
    </w:p>
    <w:p>
      <w:pPr>
        <w:pStyle w:val="4"/>
        <w:spacing w:before="43" w:line="278" w:lineRule="auto"/>
        <w:ind w:left="120" w:right="120"/>
      </w:pPr>
      <w:r>
        <w:t>备注：当焦点移到进度条上时，可以通过遥控器“左”键</w:t>
      </w:r>
      <w:r>
        <w:rPr>
          <w:rFonts w:ascii="Calibri" w:hAnsi="Calibri" w:eastAsia="Calibri"/>
        </w:rPr>
        <w:t>/</w:t>
      </w:r>
      <w:r>
        <w:t>“右”键来左右拖动进度条进行选时播放</w:t>
      </w:r>
    </w:p>
    <w:p>
      <w:pPr>
        <w:spacing w:after="0" w:line="278" w:lineRule="auto"/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4"/>
        <w:spacing w:before="10"/>
        <w:rPr>
          <w:sz w:val="8"/>
        </w:rPr>
      </w:pPr>
    </w:p>
    <w:p>
      <w:pPr>
        <w:pStyle w:val="2"/>
        <w:spacing w:before="59"/>
      </w:pPr>
      <w:r>
        <w:t>三、功能详细介绍</w:t>
      </w:r>
    </w:p>
    <w:p>
      <w:pPr>
        <w:pStyle w:val="4"/>
        <w:spacing w:before="9"/>
        <w:rPr>
          <w:b/>
          <w:sz w:val="20"/>
        </w:rPr>
      </w:pPr>
    </w:p>
    <w:p>
      <w:pPr>
        <w:spacing w:before="0"/>
        <w:ind w:left="120" w:right="0" w:firstLine="0"/>
        <w:jc w:val="left"/>
        <w:rPr>
          <w:b/>
          <w:sz w:val="28"/>
        </w:rPr>
      </w:pPr>
      <w:r>
        <w:rPr>
          <w:b/>
          <w:sz w:val="28"/>
        </w:rPr>
        <w:t>1、退出播放功能</w:t>
      </w:r>
    </w:p>
    <w:p>
      <w:pPr>
        <w:pStyle w:val="11"/>
        <w:numPr>
          <w:ilvl w:val="0"/>
          <w:numId w:val="6"/>
        </w:numPr>
        <w:tabs>
          <w:tab w:val="left" w:pos="537"/>
          <w:tab w:val="left" w:pos="538"/>
        </w:tabs>
        <w:spacing w:before="153" w:after="0" w:line="240" w:lineRule="auto"/>
        <w:ind w:left="537" w:right="0" w:hanging="418"/>
        <w:jc w:val="left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333375</wp:posOffset>
            </wp:positionV>
            <wp:extent cx="5210810" cy="47942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953" cy="47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1"/>
        </w:rPr>
        <w:t>通过菜单退出</w:t>
      </w:r>
    </w:p>
    <w:p>
      <w:pPr>
        <w:pStyle w:val="11"/>
        <w:numPr>
          <w:ilvl w:val="0"/>
          <w:numId w:val="6"/>
        </w:numPr>
        <w:tabs>
          <w:tab w:val="left" w:pos="537"/>
          <w:tab w:val="left" w:pos="538"/>
        </w:tabs>
        <w:spacing w:before="92" w:after="0" w:line="240" w:lineRule="auto"/>
        <w:ind w:left="537" w:right="0" w:hanging="418"/>
        <w:jc w:val="left"/>
        <w:rPr>
          <w:sz w:val="21"/>
        </w:rPr>
      </w:pPr>
      <w:r>
        <w:rPr>
          <w:spacing w:val="-4"/>
          <w:sz w:val="21"/>
        </w:rPr>
        <w:t>遥控器“返回键”，退出播放</w:t>
      </w:r>
    </w:p>
    <w:p>
      <w:pPr>
        <w:pStyle w:val="4"/>
        <w:spacing w:before="43"/>
        <w:ind w:left="120"/>
      </w:pPr>
      <w:r>
        <w:t>备注：视频播放中，当菜单显示时，返回键为关闭菜单功能</w:t>
      </w: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16"/>
        </w:rPr>
      </w:pPr>
    </w:p>
    <w:p>
      <w:pPr>
        <w:pStyle w:val="2"/>
      </w:pPr>
      <w:r>
        <w:t>2、快进/快进功能</w:t>
      </w:r>
    </w:p>
    <w:p>
      <w:pPr>
        <w:pStyle w:val="11"/>
        <w:numPr>
          <w:ilvl w:val="0"/>
          <w:numId w:val="7"/>
        </w:numPr>
        <w:tabs>
          <w:tab w:val="left" w:pos="537"/>
          <w:tab w:val="left" w:pos="538"/>
        </w:tabs>
        <w:spacing w:before="153" w:after="0" w:line="240" w:lineRule="auto"/>
        <w:ind w:left="537" w:right="0" w:hanging="418"/>
        <w:jc w:val="left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327025</wp:posOffset>
            </wp:positionV>
            <wp:extent cx="5316855" cy="50736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982" cy="50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1"/>
        </w:rPr>
        <w:t>通过菜单进行快进快退操作</w:t>
      </w:r>
    </w:p>
    <w:p>
      <w:pPr>
        <w:pStyle w:val="11"/>
        <w:numPr>
          <w:ilvl w:val="0"/>
          <w:numId w:val="7"/>
        </w:numPr>
        <w:tabs>
          <w:tab w:val="left" w:pos="537"/>
          <w:tab w:val="left" w:pos="538"/>
        </w:tabs>
        <w:spacing w:before="58" w:after="0" w:line="240" w:lineRule="auto"/>
        <w:ind w:left="537" w:right="0" w:hanging="418"/>
        <w:jc w:val="left"/>
        <w:rPr>
          <w:sz w:val="21"/>
        </w:rPr>
      </w:pPr>
      <w:r>
        <w:rPr>
          <w:spacing w:val="-4"/>
          <w:sz w:val="21"/>
        </w:rPr>
        <w:t>遥控器，“左”键为快退；“右”键为快进</w:t>
      </w:r>
    </w:p>
    <w:p>
      <w:pPr>
        <w:pStyle w:val="4"/>
        <w:spacing w:before="42"/>
        <w:ind w:left="120"/>
      </w:pPr>
      <w:r>
        <w:t>备注：只有当菜单不显示时，左右键才为快退</w:t>
      </w:r>
      <w:r>
        <w:rPr>
          <w:rFonts w:ascii="Calibri" w:eastAsia="Calibri"/>
        </w:rPr>
        <w:t>/</w:t>
      </w:r>
      <w:r>
        <w:t xml:space="preserve">快进功能；最高支持 </w:t>
      </w:r>
      <w:r>
        <w:rPr>
          <w:rFonts w:ascii="Calibri" w:eastAsia="Calibri"/>
        </w:rPr>
        <w:t xml:space="preserve">32 </w:t>
      </w:r>
      <w:r>
        <w:t>倍数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1"/>
        <w:rPr>
          <w:sz w:val="16"/>
        </w:rPr>
      </w:pPr>
    </w:p>
    <w:p>
      <w:pPr>
        <w:pStyle w:val="2"/>
      </w:pPr>
      <w:r>
        <w:t>3、断点续播功能</w:t>
      </w:r>
    </w:p>
    <w:p>
      <w:pPr>
        <w:pStyle w:val="4"/>
        <w:spacing w:before="153" w:line="278" w:lineRule="auto"/>
        <w:ind w:left="120" w:right="115"/>
      </w:pPr>
      <w:r>
        <w:rPr>
          <w:spacing w:val="-10"/>
        </w:rPr>
        <w:t>断点功能：视频未播放结束时，退出播放后，再次播放此视频会从退出播放的时间点继续播放</w:t>
      </w:r>
    </w:p>
    <w:p>
      <w:pPr>
        <w:pStyle w:val="11"/>
        <w:numPr>
          <w:ilvl w:val="0"/>
          <w:numId w:val="8"/>
        </w:numPr>
        <w:tabs>
          <w:tab w:val="left" w:pos="537"/>
          <w:tab w:val="left" w:pos="538"/>
        </w:tabs>
        <w:spacing w:before="0" w:after="0" w:line="269" w:lineRule="exact"/>
        <w:ind w:left="537" w:right="0" w:hanging="418"/>
        <w:jc w:val="left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220345</wp:posOffset>
            </wp:positionV>
            <wp:extent cx="5270500" cy="30797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203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631825</wp:posOffset>
            </wp:positionV>
            <wp:extent cx="2162810" cy="108585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4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断点续播功能菜单开关</w:t>
      </w:r>
    </w:p>
    <w:p>
      <w:pPr>
        <w:pStyle w:val="4"/>
        <w:spacing w:before="5"/>
        <w:rPr>
          <w:sz w:val="7"/>
        </w:rPr>
      </w:pPr>
    </w:p>
    <w:p>
      <w:pPr>
        <w:pStyle w:val="4"/>
        <w:spacing w:before="72"/>
        <w:ind w:left="120"/>
      </w:pPr>
      <w:r>
        <w:t>备注：系统默认为开</w:t>
      </w:r>
    </w:p>
    <w:p>
      <w:pPr>
        <w:pStyle w:val="11"/>
        <w:numPr>
          <w:ilvl w:val="0"/>
          <w:numId w:val="8"/>
        </w:numPr>
        <w:tabs>
          <w:tab w:val="left" w:pos="537"/>
          <w:tab w:val="left" w:pos="538"/>
        </w:tabs>
        <w:spacing w:before="43" w:after="0" w:line="240" w:lineRule="auto"/>
        <w:ind w:left="537" w:right="0" w:hanging="418"/>
        <w:jc w:val="left"/>
        <w:rPr>
          <w:sz w:val="21"/>
        </w:rPr>
      </w:pPr>
      <w:r>
        <w:rPr>
          <w:spacing w:val="-5"/>
          <w:sz w:val="21"/>
        </w:rPr>
        <w:t>视频起播时会提示是否从断点播放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4"/>
        <w:spacing w:before="12"/>
        <w:rPr>
          <w:sz w:val="2"/>
        </w:r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260" cy="294830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390" cy="29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2"/>
        <w:spacing w:before="226"/>
      </w:pPr>
      <w:r>
        <w:rPr>
          <w:w w:val="95"/>
        </w:rPr>
        <w:t>4</w:t>
      </w:r>
      <w:r>
        <w:rPr>
          <w:spacing w:val="1"/>
          <w:w w:val="95"/>
        </w:rPr>
        <w:t>、循环播放功能</w:t>
      </w:r>
    </w:p>
    <w:p>
      <w:pPr>
        <w:pStyle w:val="4"/>
        <w:tabs>
          <w:tab w:val="left" w:pos="537"/>
        </w:tabs>
        <w:spacing w:before="152"/>
        <w:ind w:left="12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90185" cy="34544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395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/>
        </w:rPr>
        <w:t>1)</w:t>
      </w:r>
      <w:r>
        <w:rPr>
          <w:rFonts w:ascii="Calibri" w:eastAsia="Calibri"/>
        </w:rPr>
        <w:tab/>
      </w:r>
      <w:r>
        <w:rPr>
          <w:spacing w:val="-3"/>
        </w:rPr>
        <w:t>循环播放功能路径</w:t>
      </w:r>
    </w:p>
    <w:p>
      <w:pPr>
        <w:pStyle w:val="4"/>
        <w:spacing w:before="9"/>
        <w:rPr>
          <w:sz w:val="27"/>
        </w:rPr>
      </w:pPr>
    </w:p>
    <w:p>
      <w:pPr>
        <w:pStyle w:val="4"/>
        <w:spacing w:line="278" w:lineRule="auto"/>
        <w:ind w:left="3662" w:right="682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-168910</wp:posOffset>
            </wp:positionV>
            <wp:extent cx="2152015" cy="110617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目录循环：当前文件夹下所有视频循环播放； 单首循环：当前播放的视频循环播放；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67"/>
        <w:ind w:left="120"/>
      </w:pPr>
      <w:r>
        <w:t>默认为目录循环；</w:t>
      </w: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16"/>
        </w:rPr>
      </w:pPr>
    </w:p>
    <w:p>
      <w:pPr>
        <w:pStyle w:val="2"/>
      </w:pPr>
      <w:r>
        <w:t>5、音轨设置功能</w:t>
      </w:r>
    </w:p>
    <w:p>
      <w:pPr>
        <w:pStyle w:val="11"/>
        <w:numPr>
          <w:ilvl w:val="0"/>
          <w:numId w:val="9"/>
        </w:numPr>
        <w:tabs>
          <w:tab w:val="left" w:pos="537"/>
          <w:tab w:val="left" w:pos="538"/>
        </w:tabs>
        <w:spacing w:before="153" w:after="0" w:line="240" w:lineRule="auto"/>
        <w:ind w:left="537" w:right="0" w:hanging="418"/>
        <w:jc w:val="left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327025</wp:posOffset>
            </wp:positionV>
            <wp:extent cx="5269865" cy="29527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2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738505</wp:posOffset>
            </wp:positionV>
            <wp:extent cx="2173605" cy="145732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92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1"/>
        </w:rPr>
        <w:t>音轨设置路径</w:t>
      </w:r>
    </w:p>
    <w:p>
      <w:pPr>
        <w:pStyle w:val="4"/>
        <w:spacing w:before="12"/>
        <w:rPr>
          <w:sz w:val="8"/>
        </w:rPr>
      </w:pPr>
    </w:p>
    <w:p>
      <w:pPr>
        <w:pStyle w:val="11"/>
        <w:numPr>
          <w:ilvl w:val="0"/>
          <w:numId w:val="9"/>
        </w:numPr>
        <w:tabs>
          <w:tab w:val="left" w:pos="537"/>
          <w:tab w:val="left" w:pos="538"/>
        </w:tabs>
        <w:spacing w:before="97" w:after="0" w:line="240" w:lineRule="auto"/>
        <w:ind w:left="537" w:right="0" w:hanging="418"/>
        <w:jc w:val="left"/>
        <w:rPr>
          <w:sz w:val="21"/>
        </w:rPr>
      </w:pPr>
      <w:r>
        <w:rPr>
          <w:spacing w:val="-5"/>
          <w:sz w:val="21"/>
        </w:rPr>
        <w:t>播放多音轨视频时，会显示当前视频所有音轨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4"/>
        <w:spacing w:before="4"/>
        <w:rPr>
          <w:sz w:val="12"/>
        </w:r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2191385" cy="18288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2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146050</wp:posOffset>
            </wp:positionV>
            <wp:extent cx="2048510" cy="45720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98" w:line="278" w:lineRule="auto"/>
        <w:ind w:left="120" w:right="110"/>
      </w:pPr>
      <w:r>
        <w:rPr>
          <w:spacing w:val="-10"/>
        </w:rPr>
        <w:t xml:space="preserve">备注：若杜比或 </w:t>
      </w:r>
      <w:r>
        <w:rPr>
          <w:rFonts w:ascii="Calibri" w:hAnsi="Calibri" w:eastAsia="Calibri"/>
        </w:rPr>
        <w:t xml:space="preserve">DTS </w:t>
      </w:r>
      <w:r>
        <w:rPr>
          <w:spacing w:val="-9"/>
        </w:rPr>
        <w:t>音轨，版本不支持解码，播放时会提示“无效许可证，音频无法解码输出”</w:t>
      </w:r>
    </w:p>
    <w:p>
      <w:pPr>
        <w:pStyle w:val="4"/>
        <w:rPr>
          <w:sz w:val="20"/>
        </w:rPr>
      </w:pPr>
    </w:p>
    <w:p>
      <w:pPr>
        <w:pStyle w:val="2"/>
        <w:spacing w:before="168"/>
      </w:pPr>
      <w:r>
        <w:t>6、声道设置功能</w:t>
      </w:r>
    </w:p>
    <w:p>
      <w:pPr>
        <w:pStyle w:val="4"/>
        <w:tabs>
          <w:tab w:val="left" w:pos="537"/>
        </w:tabs>
        <w:spacing w:before="152"/>
        <w:ind w:left="12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326390</wp:posOffset>
            </wp:positionV>
            <wp:extent cx="5269865" cy="295275"/>
            <wp:effectExtent l="0" t="0" r="0" b="0"/>
            <wp:wrapTopAndBottom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2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737870</wp:posOffset>
            </wp:positionV>
            <wp:extent cx="2161540" cy="1457325"/>
            <wp:effectExtent l="0" t="0" r="0" b="0"/>
            <wp:wrapTopAndBottom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9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/>
        </w:rPr>
        <w:t>1)</w:t>
      </w:r>
      <w:r>
        <w:rPr>
          <w:rFonts w:ascii="Calibri" w:eastAsia="Calibri"/>
        </w:rPr>
        <w:tab/>
      </w:r>
      <w:r>
        <w:rPr>
          <w:spacing w:val="-2"/>
        </w:rPr>
        <w:t>音轨设置路径</w:t>
      </w:r>
    </w:p>
    <w:p>
      <w:pPr>
        <w:pStyle w:val="4"/>
        <w:spacing w:before="12"/>
        <w:rPr>
          <w:sz w:val="8"/>
        </w:rPr>
      </w:pPr>
    </w:p>
    <w:p>
      <w:pPr>
        <w:pStyle w:val="4"/>
        <w:spacing w:before="97"/>
        <w:ind w:left="120"/>
      </w:pPr>
      <w:r>
        <w:t>默认为“立体声”；可设置左声道</w:t>
      </w:r>
      <w:r>
        <w:rPr>
          <w:rFonts w:ascii="Calibri" w:hAnsi="Calibri" w:eastAsia="Calibri"/>
        </w:rPr>
        <w:t>/</w:t>
      </w:r>
      <w:r>
        <w:t>有声音</w:t>
      </w:r>
    </w:p>
    <w:p>
      <w:pPr>
        <w:pStyle w:val="4"/>
        <w:spacing w:before="43"/>
        <w:ind w:left="120"/>
      </w:pPr>
      <w:r>
        <w:t>备注：遥控器“声道键”也可以切换声道，快捷键切换时右上角会提示切换后的当前声道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8"/>
        </w:rPr>
      </w:pPr>
    </w:p>
    <w:p>
      <w:pPr>
        <w:pStyle w:val="2"/>
      </w:pPr>
      <w:r>
        <w:t>7、字幕设置功能</w:t>
      </w:r>
    </w:p>
    <w:p>
      <w:pPr>
        <w:pStyle w:val="11"/>
        <w:numPr>
          <w:ilvl w:val="0"/>
          <w:numId w:val="10"/>
        </w:numPr>
        <w:tabs>
          <w:tab w:val="left" w:pos="537"/>
          <w:tab w:val="left" w:pos="538"/>
        </w:tabs>
        <w:spacing w:before="153" w:after="0" w:line="240" w:lineRule="auto"/>
        <w:ind w:left="537" w:right="0" w:hanging="418"/>
        <w:jc w:val="left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290830</wp:posOffset>
            </wp:positionV>
            <wp:extent cx="5297805" cy="364490"/>
            <wp:effectExtent l="0" t="0" r="0" b="0"/>
            <wp:wrapTopAndBottom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670" cy="36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1"/>
        </w:rPr>
        <w:t>字幕设置路径</w:t>
      </w:r>
    </w:p>
    <w:p>
      <w:pPr>
        <w:pStyle w:val="4"/>
        <w:spacing w:before="28"/>
        <w:ind w:left="120"/>
      </w:pPr>
      <w:r>
        <w:t>备注：当前视频没有字幕时，选择此选项，会提示“没有字幕！”</w:t>
      </w:r>
    </w:p>
    <w:p>
      <w:pPr>
        <w:pStyle w:val="11"/>
        <w:numPr>
          <w:ilvl w:val="0"/>
          <w:numId w:val="10"/>
        </w:numPr>
        <w:tabs>
          <w:tab w:val="left" w:pos="537"/>
          <w:tab w:val="left" w:pos="538"/>
        </w:tabs>
        <w:spacing w:before="42" w:after="0" w:line="240" w:lineRule="auto"/>
        <w:ind w:left="537" w:right="0" w:hanging="418"/>
        <w:jc w:val="left"/>
        <w:rPr>
          <w:sz w:val="21"/>
        </w:rPr>
      </w:pPr>
      <w:r>
        <w:rPr>
          <w:spacing w:val="-2"/>
          <w:sz w:val="21"/>
        </w:rPr>
        <w:t>字幕设置界面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4"/>
        <w:spacing w:before="7"/>
        <w:rPr>
          <w:sz w:val="26"/>
        </w:rPr>
      </w:pPr>
    </w:p>
    <w:p>
      <w:pPr>
        <w:pStyle w:val="4"/>
        <w:ind w:left="144"/>
        <w:rPr>
          <w:sz w:val="20"/>
        </w:rPr>
      </w:pPr>
      <w:r>
        <w:rPr>
          <w:sz w:val="20"/>
        </w:rPr>
        <w:drawing>
          <wp:inline distT="0" distB="0" distL="0" distR="0">
            <wp:extent cx="3153410" cy="2299970"/>
            <wp:effectExtent l="0" t="0" r="0" b="0"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18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6"/>
        </w:rPr>
      </w:pPr>
    </w:p>
    <w:p>
      <w:pPr>
        <w:pStyle w:val="4"/>
        <w:spacing w:before="72" w:line="278" w:lineRule="auto"/>
        <w:ind w:left="120" w:right="115"/>
      </w:pPr>
      <w:r>
        <w:rPr>
          <w:color w:val="FF0000"/>
          <w:spacing w:val="-10"/>
        </w:rPr>
        <w:t>注：设置字幕字体大小、颜色以及垂直位置，只有部分外挂字幕有这三项功能，内置字幕没</w:t>
      </w:r>
      <w:r>
        <w:rPr>
          <w:color w:val="FF0000"/>
          <w:spacing w:val="-5"/>
        </w:rPr>
        <w:t>有这三项功能。</w:t>
      </w:r>
    </w:p>
    <w:p>
      <w:pPr>
        <w:pStyle w:val="4"/>
        <w:spacing w:after="22" w:line="269" w:lineRule="exact"/>
        <w:ind w:left="120"/>
      </w:pPr>
      <w:r>
        <w:rPr>
          <w:rFonts w:ascii="Calibri" w:eastAsia="Calibri"/>
        </w:rPr>
        <w:t>--</w:t>
      </w:r>
      <w:r>
        <w:t>视频有多个字幕时，可以切换字幕</w:t>
      </w: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2560" cy="2948940"/>
            <wp:effectExtent l="0" t="0" r="0" b="0"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4"/>
        <w:spacing w:before="12"/>
        <w:rPr>
          <w:sz w:val="2"/>
        </w:r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2560" cy="2948940"/>
            <wp:effectExtent l="0" t="0" r="0" b="0"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23"/>
        </w:rPr>
      </w:pPr>
    </w:p>
    <w:p>
      <w:pPr>
        <w:pStyle w:val="4"/>
        <w:spacing w:before="72" w:after="22"/>
        <w:ind w:left="120"/>
      </w:pPr>
      <w:r>
        <w:rPr>
          <w:rFonts w:ascii="Calibri" w:eastAsia="Calibri"/>
        </w:rPr>
        <w:t>--</w:t>
      </w:r>
      <w:r>
        <w:t>可以改变字幕大小</w:t>
      </w: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191125" cy="2919730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590" cy="292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4"/>
        <w:spacing w:before="12"/>
        <w:rPr>
          <w:sz w:val="2"/>
        </w:r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2560" cy="2948940"/>
            <wp:effectExtent l="0" t="0" r="0" b="0"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23"/>
        </w:rPr>
      </w:pPr>
    </w:p>
    <w:p>
      <w:pPr>
        <w:pStyle w:val="4"/>
        <w:spacing w:before="72" w:after="22"/>
        <w:ind w:left="120"/>
      </w:pPr>
      <w:r>
        <w:rPr>
          <w:rFonts w:ascii="Calibri" w:eastAsia="Calibri"/>
        </w:rPr>
        <w:t>--</w:t>
      </w:r>
      <w:r>
        <w:t>可以改变字幕颜色</w:t>
      </w: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2560" cy="2948940"/>
            <wp:effectExtent l="0" t="0" r="0" b="0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footerReference r:id="rId7" w:type="default"/>
          <w:pgSz w:w="11910" w:h="16840"/>
          <w:pgMar w:top="1460" w:right="1680" w:bottom="1160" w:left="1680" w:header="887" w:footer="969" w:gutter="0"/>
          <w:pgNumType w:start="10"/>
          <w:cols w:space="720" w:num="1"/>
        </w:sectPr>
      </w:pPr>
    </w:p>
    <w:p>
      <w:pPr>
        <w:pStyle w:val="4"/>
        <w:spacing w:before="12"/>
        <w:rPr>
          <w:sz w:val="2"/>
        </w:r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5984240"/>
            <wp:effectExtent l="0" t="0" r="0" b="0"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8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579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"/>
        <w:rPr>
          <w:sz w:val="15"/>
        </w:rPr>
      </w:pPr>
    </w:p>
    <w:p>
      <w:pPr>
        <w:pStyle w:val="4"/>
        <w:spacing w:before="71"/>
        <w:ind w:left="120"/>
      </w:pPr>
      <w:r>
        <w:rPr>
          <w:rFonts w:ascii="Calibri" w:eastAsia="Calibri"/>
        </w:rPr>
        <w:t>--</w:t>
      </w:r>
      <w:r>
        <w:t>可以改变字幕位置</w:t>
      </w:r>
    </w:p>
    <w:p>
      <w:pPr>
        <w:spacing w:after="0"/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4"/>
        <w:spacing w:before="12"/>
        <w:rPr>
          <w:sz w:val="2"/>
        </w:r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1290" cy="5905500"/>
            <wp:effectExtent l="0" t="0" r="0" b="0"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9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752" cy="590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"/>
        <w:rPr>
          <w:sz w:val="10"/>
        </w:rPr>
      </w:pPr>
    </w:p>
    <w:p>
      <w:pPr>
        <w:pStyle w:val="2"/>
        <w:spacing w:before="59"/>
      </w:pPr>
      <w:r>
        <w:t>8、选时播放功能</w:t>
      </w:r>
    </w:p>
    <w:p>
      <w:pPr>
        <w:pStyle w:val="4"/>
        <w:tabs>
          <w:tab w:val="left" w:pos="537"/>
        </w:tabs>
        <w:spacing w:before="152"/>
        <w:ind w:left="12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317500</wp:posOffset>
            </wp:positionV>
            <wp:extent cx="5276215" cy="314325"/>
            <wp:effectExtent l="0" t="0" r="0" b="0"/>
            <wp:wrapTopAndBottom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8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747395</wp:posOffset>
            </wp:positionV>
            <wp:extent cx="2038350" cy="1438275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571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/>
        </w:rPr>
        <w:t>1)</w:t>
      </w:r>
      <w:r>
        <w:rPr>
          <w:rFonts w:ascii="Calibri" w:eastAsia="Calibri"/>
        </w:rPr>
        <w:tab/>
      </w:r>
      <w:r>
        <w:rPr>
          <w:spacing w:val="-2"/>
        </w:rPr>
        <w:t>选时播放路径</w:t>
      </w:r>
    </w:p>
    <w:p>
      <w:pPr>
        <w:pStyle w:val="4"/>
        <w:spacing w:before="11"/>
        <w:rPr>
          <w:sz w:val="8"/>
        </w:rPr>
      </w:pPr>
    </w:p>
    <w:p>
      <w:pPr>
        <w:pStyle w:val="4"/>
        <w:spacing w:before="113"/>
        <w:ind w:left="120"/>
      </w:pPr>
      <w:r>
        <w:t>备注：输入需要跳转播放的时间要在总时间范围之内；超出视频总时间会提示错误</w:t>
      </w:r>
    </w:p>
    <w:p>
      <w:pPr>
        <w:spacing w:after="0"/>
        <w:sectPr>
          <w:pgSz w:w="11910" w:h="16840"/>
          <w:pgMar w:top="1460" w:right="1680" w:bottom="1160" w:left="1680" w:header="887" w:footer="969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2"/>
        <w:spacing w:before="227"/>
      </w:pPr>
      <w:r>
        <w:rPr>
          <w:w w:val="95"/>
        </w:rPr>
        <w:t>9</w:t>
      </w:r>
      <w:r>
        <w:rPr>
          <w:spacing w:val="1"/>
          <w:w w:val="95"/>
        </w:rPr>
        <w:t>、视频信息查看</w:t>
      </w:r>
    </w:p>
    <w:p>
      <w:pPr>
        <w:pStyle w:val="4"/>
        <w:tabs>
          <w:tab w:val="left" w:pos="537"/>
        </w:tabs>
        <w:spacing w:before="153"/>
        <w:ind w:left="12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318135</wp:posOffset>
            </wp:positionV>
            <wp:extent cx="5279390" cy="314325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43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720090</wp:posOffset>
            </wp:positionV>
            <wp:extent cx="1809750" cy="1504950"/>
            <wp:effectExtent l="0" t="0" r="0" b="0"/>
            <wp:wrapTopAndBottom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/>
        </w:rPr>
        <w:t>1)</w:t>
      </w:r>
      <w:r>
        <w:rPr>
          <w:rFonts w:ascii="Calibri" w:eastAsia="Calibri"/>
        </w:rPr>
        <w:tab/>
      </w:r>
      <w:r>
        <w:rPr>
          <w:spacing w:val="-3"/>
        </w:rPr>
        <w:t>视频信息查看路径</w:t>
      </w:r>
    </w:p>
    <w:p>
      <w:pPr>
        <w:pStyle w:val="4"/>
        <w:spacing w:before="6"/>
        <w:rPr>
          <w:sz w:val="5"/>
        </w:rPr>
      </w:pPr>
    </w:p>
    <w:p>
      <w:pPr>
        <w:pStyle w:val="4"/>
        <w:spacing w:before="51"/>
        <w:ind w:left="120"/>
      </w:pPr>
      <w:r>
        <w:t>列表中会显示当前播放视频的信息：</w:t>
      </w:r>
    </w:p>
    <w:p>
      <w:pPr>
        <w:pStyle w:val="11"/>
        <w:numPr>
          <w:ilvl w:val="0"/>
          <w:numId w:val="11"/>
        </w:numPr>
        <w:tabs>
          <w:tab w:val="left" w:pos="538"/>
        </w:tabs>
        <w:spacing w:before="43" w:after="0" w:line="240" w:lineRule="auto"/>
        <w:ind w:left="537" w:right="0" w:hanging="418"/>
        <w:jc w:val="left"/>
        <w:rPr>
          <w:sz w:val="21"/>
        </w:rPr>
      </w:pPr>
      <w:r>
        <w:rPr>
          <w:spacing w:val="-2"/>
          <w:sz w:val="21"/>
        </w:rPr>
        <w:t>视频名称</w:t>
      </w:r>
    </w:p>
    <w:p>
      <w:pPr>
        <w:pStyle w:val="11"/>
        <w:numPr>
          <w:ilvl w:val="0"/>
          <w:numId w:val="11"/>
        </w:numPr>
        <w:tabs>
          <w:tab w:val="left" w:pos="538"/>
        </w:tabs>
        <w:spacing w:before="43" w:after="0" w:line="240" w:lineRule="auto"/>
        <w:ind w:left="537" w:right="0" w:hanging="418"/>
        <w:jc w:val="left"/>
        <w:rPr>
          <w:sz w:val="21"/>
        </w:rPr>
      </w:pPr>
      <w:r>
        <w:rPr>
          <w:spacing w:val="-2"/>
          <w:sz w:val="21"/>
        </w:rPr>
        <w:t>视频格式</w:t>
      </w:r>
    </w:p>
    <w:p>
      <w:pPr>
        <w:pStyle w:val="11"/>
        <w:numPr>
          <w:ilvl w:val="0"/>
          <w:numId w:val="11"/>
        </w:numPr>
        <w:tabs>
          <w:tab w:val="left" w:pos="538"/>
        </w:tabs>
        <w:spacing w:before="43" w:after="0" w:line="240" w:lineRule="auto"/>
        <w:ind w:left="537" w:right="0" w:hanging="418"/>
        <w:jc w:val="left"/>
        <w:rPr>
          <w:sz w:val="21"/>
        </w:rPr>
      </w:pPr>
      <w:r>
        <w:rPr>
          <w:spacing w:val="-2"/>
          <w:sz w:val="21"/>
        </w:rPr>
        <w:t>视频大小</w:t>
      </w:r>
    </w:p>
    <w:p>
      <w:pPr>
        <w:pStyle w:val="11"/>
        <w:numPr>
          <w:ilvl w:val="0"/>
          <w:numId w:val="11"/>
        </w:numPr>
        <w:tabs>
          <w:tab w:val="left" w:pos="538"/>
        </w:tabs>
        <w:spacing w:before="43" w:after="0" w:line="240" w:lineRule="auto"/>
        <w:ind w:left="537" w:right="0" w:hanging="418"/>
        <w:jc w:val="left"/>
        <w:rPr>
          <w:sz w:val="21"/>
        </w:rPr>
      </w:pPr>
      <w:r>
        <w:rPr>
          <w:spacing w:val="-2"/>
          <w:sz w:val="21"/>
        </w:rPr>
        <w:t>视频分辨率</w:t>
      </w:r>
    </w:p>
    <w:p>
      <w:pPr>
        <w:pStyle w:val="11"/>
        <w:numPr>
          <w:ilvl w:val="0"/>
          <w:numId w:val="11"/>
        </w:numPr>
        <w:tabs>
          <w:tab w:val="left" w:pos="538"/>
        </w:tabs>
        <w:spacing w:before="43" w:after="0" w:line="240" w:lineRule="auto"/>
        <w:ind w:left="537" w:right="0" w:hanging="418"/>
        <w:jc w:val="left"/>
        <w:rPr>
          <w:sz w:val="21"/>
        </w:rPr>
      </w:pPr>
      <w:r>
        <w:rPr>
          <w:spacing w:val="-2"/>
          <w:sz w:val="21"/>
        </w:rPr>
        <w:t>视频总时长</w:t>
      </w:r>
    </w:p>
    <w:sectPr>
      <w:pgSz w:w="11910" w:h="16840"/>
      <w:pgMar w:top="1460" w:right="1680" w:bottom="1160" w:left="1680" w:header="887" w:footer="96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293.4pt;margin-top:782.45pt;height:10.9pt;width:8.5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2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291pt;margin-top:782.45pt;height:10.9pt;width:13.1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2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89pt;margin-top:59.7pt;height:13.75pt;width:37.8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75" w:lineRule="exact"/>
                  <w:ind w:left="20" w:right="0" w:firstLine="0"/>
                  <w:jc w:val="left"/>
                  <w:rPr>
                    <w:rFonts w:hint="eastAsia" w:ascii="微软雅黑" w:eastAsia="微软雅黑"/>
                    <w:sz w:val="18"/>
                  </w:rPr>
                </w:pPr>
                <w:r>
                  <w:rPr>
                    <w:rFonts w:hint="eastAsia" w:ascii="微软雅黑" w:eastAsia="微软雅黑"/>
                    <w:sz w:val="18"/>
                  </w:rPr>
                  <w:t>内部文件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1FADE"/>
    <w:multiLevelType w:val="multilevel"/>
    <w:tmpl w:val="8461FADE"/>
    <w:lvl w:ilvl="0" w:tentative="0">
      <w:start w:val="1"/>
      <w:numFmt w:val="decimal"/>
      <w:lvlText w:val="%1)"/>
      <w:lvlJc w:val="left"/>
      <w:pPr>
        <w:ind w:left="537" w:hanging="418"/>
        <w:jc w:val="left"/>
      </w:pPr>
      <w:rPr>
        <w:rFonts w:hint="default" w:ascii="Calibri" w:hAnsi="Calibri" w:eastAsia="Calibri" w:cs="Calibri"/>
        <w:spacing w:val="-2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0" w:hanging="4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1" w:hanging="4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41" w:hanging="4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2" w:hanging="4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43" w:hanging="4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3" w:hanging="4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44" w:hanging="4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44" w:hanging="418"/>
      </w:pPr>
      <w:rPr>
        <w:rFonts w:hint="default"/>
        <w:lang w:val="zh-CN" w:eastAsia="zh-CN" w:bidi="zh-CN"/>
      </w:rPr>
    </w:lvl>
  </w:abstractNum>
  <w:abstractNum w:abstractNumId="1">
    <w:nsid w:val="9288B902"/>
    <w:multiLevelType w:val="multilevel"/>
    <w:tmpl w:val="9288B902"/>
    <w:lvl w:ilvl="0" w:tentative="0">
      <w:start w:val="1"/>
      <w:numFmt w:val="decimal"/>
      <w:lvlText w:val="%1)"/>
      <w:lvlJc w:val="left"/>
      <w:pPr>
        <w:ind w:left="537" w:hanging="418"/>
        <w:jc w:val="left"/>
      </w:pPr>
      <w:rPr>
        <w:rFonts w:hint="default" w:ascii="Calibri" w:hAnsi="Calibri" w:eastAsia="Calibri" w:cs="Calibri"/>
        <w:spacing w:val="-2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0" w:hanging="4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1" w:hanging="4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41" w:hanging="4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2" w:hanging="4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43" w:hanging="4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3" w:hanging="4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44" w:hanging="4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44" w:hanging="418"/>
      </w:pPr>
      <w:rPr>
        <w:rFonts w:hint="default"/>
        <w:lang w:val="zh-CN" w:eastAsia="zh-CN" w:bidi="zh-CN"/>
      </w:rPr>
    </w:lvl>
  </w:abstractNum>
  <w:abstractNum w:abstractNumId="2">
    <w:nsid w:val="B0F1ACD9"/>
    <w:multiLevelType w:val="multilevel"/>
    <w:tmpl w:val="B0F1ACD9"/>
    <w:lvl w:ilvl="0" w:tentative="0">
      <w:start w:val="1"/>
      <w:numFmt w:val="upperLetter"/>
      <w:lvlText w:val="%1."/>
      <w:lvlJc w:val="left"/>
      <w:pPr>
        <w:ind w:left="537" w:hanging="418"/>
        <w:jc w:val="left"/>
      </w:pPr>
      <w:rPr>
        <w:rFonts w:hint="default" w:ascii="Calibri" w:hAnsi="Calibri" w:eastAsia="Calibri" w:cs="Calibri"/>
        <w:b/>
        <w:bCs/>
        <w:spacing w:val="0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0" w:hanging="4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1" w:hanging="4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41" w:hanging="4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2" w:hanging="4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43" w:hanging="4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3" w:hanging="4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44" w:hanging="4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44" w:hanging="418"/>
      </w:pPr>
      <w:rPr>
        <w:rFonts w:hint="default"/>
        <w:lang w:val="zh-CN" w:eastAsia="zh-CN" w:bidi="zh-CN"/>
      </w:rPr>
    </w:lvl>
  </w:abstractNum>
  <w:abstractNum w:abstractNumId="3">
    <w:nsid w:val="BE923771"/>
    <w:multiLevelType w:val="multilevel"/>
    <w:tmpl w:val="BE923771"/>
    <w:lvl w:ilvl="0" w:tentative="0">
      <w:start w:val="1"/>
      <w:numFmt w:val="decimal"/>
      <w:lvlText w:val="%1)"/>
      <w:lvlJc w:val="left"/>
      <w:pPr>
        <w:ind w:left="537" w:hanging="418"/>
        <w:jc w:val="left"/>
      </w:pPr>
      <w:rPr>
        <w:rFonts w:hint="default" w:ascii="Calibri" w:hAnsi="Calibri" w:eastAsia="Calibri" w:cs="Calibri"/>
        <w:spacing w:val="-2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0" w:hanging="4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1" w:hanging="4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41" w:hanging="4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2" w:hanging="4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43" w:hanging="4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3" w:hanging="4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44" w:hanging="4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44" w:hanging="418"/>
      </w:pPr>
      <w:rPr>
        <w:rFonts w:hint="default"/>
        <w:lang w:val="zh-CN" w:eastAsia="zh-CN" w:bidi="zh-CN"/>
      </w:rPr>
    </w:lvl>
  </w:abstractNum>
  <w:abstractNum w:abstractNumId="4">
    <w:nsid w:val="0E640482"/>
    <w:multiLevelType w:val="multilevel"/>
    <w:tmpl w:val="0E640482"/>
    <w:lvl w:ilvl="0" w:tentative="0">
      <w:start w:val="1"/>
      <w:numFmt w:val="decimal"/>
      <w:lvlText w:val="%1）"/>
      <w:lvlJc w:val="left"/>
      <w:pPr>
        <w:ind w:left="1277" w:hanging="318"/>
        <w:jc w:val="left"/>
      </w:pPr>
      <w:rPr>
        <w:rFonts w:hint="default" w:ascii="宋体" w:hAnsi="宋体" w:eastAsia="宋体" w:cs="宋体"/>
        <w:spacing w:val="-5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006" w:hanging="3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33" w:hanging="3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59" w:hanging="3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86" w:hanging="3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13" w:hanging="3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39" w:hanging="3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66" w:hanging="3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92" w:hanging="318"/>
      </w:pPr>
      <w:rPr>
        <w:rFonts w:hint="default"/>
        <w:lang w:val="zh-CN" w:eastAsia="zh-CN" w:bidi="zh-CN"/>
      </w:rPr>
    </w:lvl>
  </w:abstractNum>
  <w:abstractNum w:abstractNumId="5">
    <w:nsid w:val="39A0D9AC"/>
    <w:multiLevelType w:val="multilevel"/>
    <w:tmpl w:val="39A0D9AC"/>
    <w:lvl w:ilvl="0" w:tentative="0">
      <w:start w:val="1"/>
      <w:numFmt w:val="decimal"/>
      <w:lvlText w:val="%1)"/>
      <w:lvlJc w:val="left"/>
      <w:pPr>
        <w:ind w:left="537" w:hanging="418"/>
        <w:jc w:val="left"/>
      </w:pPr>
      <w:rPr>
        <w:rFonts w:hint="default" w:ascii="Calibri" w:hAnsi="Calibri" w:eastAsia="Calibri" w:cs="Calibri"/>
        <w:spacing w:val="-2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0" w:hanging="4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1" w:hanging="4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41" w:hanging="4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2" w:hanging="4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43" w:hanging="4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3" w:hanging="4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44" w:hanging="4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44" w:hanging="418"/>
      </w:pPr>
      <w:rPr>
        <w:rFonts w:hint="default"/>
        <w:lang w:val="zh-CN" w:eastAsia="zh-CN" w:bidi="zh-CN"/>
      </w:rPr>
    </w:lvl>
  </w:abstractNum>
  <w:abstractNum w:abstractNumId="6">
    <w:nsid w:val="46A08BB8"/>
    <w:multiLevelType w:val="multilevel"/>
    <w:tmpl w:val="46A08BB8"/>
    <w:lvl w:ilvl="0" w:tentative="0">
      <w:start w:val="1"/>
      <w:numFmt w:val="decimal"/>
      <w:lvlText w:val="%1)"/>
      <w:lvlJc w:val="left"/>
      <w:pPr>
        <w:ind w:left="1387" w:hanging="418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096" w:hanging="4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13" w:hanging="4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29" w:hanging="4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46" w:hanging="4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63" w:hanging="4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79" w:hanging="4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6" w:hanging="4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12" w:hanging="418"/>
      </w:pPr>
      <w:rPr>
        <w:rFonts w:hint="default"/>
        <w:lang w:val="zh-CN" w:eastAsia="zh-CN" w:bidi="zh-CN"/>
      </w:rPr>
    </w:lvl>
  </w:abstractNum>
  <w:abstractNum w:abstractNumId="7">
    <w:nsid w:val="58765686"/>
    <w:multiLevelType w:val="multilevel"/>
    <w:tmpl w:val="58765686"/>
    <w:lvl w:ilvl="0" w:tentative="0">
      <w:start w:val="1"/>
      <w:numFmt w:val="decimal"/>
      <w:lvlText w:val="(%1)"/>
      <w:lvlJc w:val="left"/>
      <w:pPr>
        <w:ind w:left="537" w:hanging="418"/>
        <w:jc w:val="left"/>
      </w:pPr>
      <w:rPr>
        <w:rFonts w:hint="default" w:ascii="Calibri" w:hAnsi="Calibri" w:eastAsia="Calibri" w:cs="Calibri"/>
        <w:spacing w:val="-2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0" w:hanging="4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1" w:hanging="4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41" w:hanging="4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2" w:hanging="4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43" w:hanging="4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3" w:hanging="4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44" w:hanging="4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44" w:hanging="418"/>
      </w:pPr>
      <w:rPr>
        <w:rFonts w:hint="default"/>
        <w:lang w:val="zh-CN" w:eastAsia="zh-CN" w:bidi="zh-CN"/>
      </w:rPr>
    </w:lvl>
  </w:abstractNum>
  <w:abstractNum w:abstractNumId="8">
    <w:nsid w:val="629F7852"/>
    <w:multiLevelType w:val="multilevel"/>
    <w:tmpl w:val="629F7852"/>
    <w:lvl w:ilvl="0" w:tentative="0">
      <w:start w:val="1"/>
      <w:numFmt w:val="decimal"/>
      <w:lvlText w:val="%1)"/>
      <w:lvlJc w:val="left"/>
      <w:pPr>
        <w:ind w:left="537" w:hanging="418"/>
        <w:jc w:val="left"/>
      </w:pPr>
      <w:rPr>
        <w:rFonts w:hint="default" w:ascii="Calibri" w:hAnsi="Calibri" w:eastAsia="Calibri" w:cs="Calibri"/>
        <w:spacing w:val="-2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0" w:hanging="4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1" w:hanging="4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41" w:hanging="4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2" w:hanging="4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43" w:hanging="4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3" w:hanging="4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44" w:hanging="4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44" w:hanging="418"/>
      </w:pPr>
      <w:rPr>
        <w:rFonts w:hint="default"/>
        <w:lang w:val="zh-CN" w:eastAsia="zh-CN" w:bidi="zh-CN"/>
      </w:rPr>
    </w:lvl>
  </w:abstractNum>
  <w:abstractNum w:abstractNumId="9">
    <w:nsid w:val="77ECEA79"/>
    <w:multiLevelType w:val="multilevel"/>
    <w:tmpl w:val="77ECEA79"/>
    <w:lvl w:ilvl="0" w:tentative="0">
      <w:start w:val="1"/>
      <w:numFmt w:val="upperLetter"/>
      <w:lvlText w:val="%1."/>
      <w:lvlJc w:val="left"/>
      <w:pPr>
        <w:ind w:left="547" w:hanging="428"/>
        <w:jc w:val="left"/>
      </w:pPr>
      <w:rPr>
        <w:rFonts w:hint="default" w:ascii="Calibri" w:hAnsi="Calibri" w:eastAsia="Calibri" w:cs="Calibri"/>
        <w:b/>
        <w:bCs/>
        <w:spacing w:val="0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0" w:hanging="42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1" w:hanging="42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41" w:hanging="42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2" w:hanging="42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43" w:hanging="42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3" w:hanging="42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44" w:hanging="42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44" w:hanging="428"/>
      </w:pPr>
      <w:rPr>
        <w:rFonts w:hint="default"/>
        <w:lang w:val="zh-CN" w:eastAsia="zh-CN" w:bidi="zh-CN"/>
      </w:rPr>
    </w:lvl>
  </w:abstractNum>
  <w:abstractNum w:abstractNumId="10">
    <w:nsid w:val="7C246926"/>
    <w:multiLevelType w:val="multilevel"/>
    <w:tmpl w:val="7C246926"/>
    <w:lvl w:ilvl="0" w:tentative="0">
      <w:start w:val="1"/>
      <w:numFmt w:val="upperLetter"/>
      <w:lvlText w:val="%1."/>
      <w:lvlJc w:val="left"/>
      <w:pPr>
        <w:ind w:left="537" w:hanging="418"/>
        <w:jc w:val="left"/>
      </w:pPr>
      <w:rPr>
        <w:rFonts w:hint="default" w:ascii="Calibri" w:hAnsi="Calibri" w:eastAsia="Calibri" w:cs="Calibri"/>
        <w:b/>
        <w:bCs/>
        <w:spacing w:val="0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0" w:hanging="41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41" w:hanging="41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41" w:hanging="41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42" w:hanging="41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43" w:hanging="41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43" w:hanging="41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44" w:hanging="41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44" w:hanging="418"/>
      </w:pPr>
      <w:rPr>
        <w:rFonts w:hint="default"/>
        <w:lang w:val="zh-CN" w:eastAsia="zh-CN" w:bidi="zh-CN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0"/>
  </w:num>
  <w:num w:numId="5">
    <w:abstractNumId w:val="9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51FC13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43"/>
      <w:ind w:left="537" w:hanging="418"/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1"/>
    <w:pPr>
      <w:spacing w:before="56"/>
      <w:ind w:right="116"/>
      <w:jc w:val="right"/>
    </w:pPr>
    <w:rPr>
      <w:rFonts w:ascii="宋体" w:hAnsi="宋体" w:eastAsia="宋体" w:cs="宋体"/>
      <w:b/>
      <w:bCs/>
      <w:sz w:val="20"/>
      <w:szCs w:val="20"/>
      <w:lang w:val="zh-CN" w:eastAsia="zh-CN" w:bidi="zh-CN"/>
    </w:rPr>
  </w:style>
  <w:style w:type="paragraph" w:styleId="7">
    <w:name w:val="toc 2"/>
    <w:basedOn w:val="1"/>
    <w:next w:val="1"/>
    <w:qFormat/>
    <w:uiPriority w:val="1"/>
    <w:pPr>
      <w:spacing w:before="56"/>
      <w:ind w:right="116"/>
      <w:jc w:val="right"/>
    </w:pPr>
    <w:rPr>
      <w:rFonts w:ascii="宋体" w:hAnsi="宋体" w:eastAsia="宋体" w:cs="宋体"/>
      <w:sz w:val="20"/>
      <w:szCs w:val="20"/>
      <w:lang w:val="zh-CN" w:eastAsia="zh-CN" w:bidi="zh-CN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43"/>
      <w:ind w:left="537" w:hanging="418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2022-02-18T07:52:00Z</dcterms:created>
  <dc:creator>熙熙</dc:creator>
  <cp:lastModifiedBy>你</cp:lastModifiedBy>
  <dcterms:modified xsi:type="dcterms:W3CDTF">2022-02-18T07:52:43Z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2022-01-02T00:00:00Z</vt:filetime>
  </property>
  <property fmtid="{D5CDD505-2E9C-101B-9397-08002B2CF9AE}" pid="3" name="Creator">
    <vt:lpwstr>WPS Office</vt:lpwstr>
  </property>
  <property fmtid="{D5CDD505-2E9C-101B-9397-08002B2CF9AE}" pid="4" name="LastSaved">
    <vt:filetime>2022-02-18T00:00:00Z</vt:filetime>
  </property>
  <property fmtid="{D5CDD505-2E9C-101B-9397-08002B2CF9AE}" pid="5" name="KSOProductBuildVer">
    <vt:lpwstr>2052-11.1.0.11294</vt:lpwstr>
  </property>
  <property fmtid="{D5CDD505-2E9C-101B-9397-08002B2CF9AE}" pid="6" name="ICV">
    <vt:lpwstr>2189EB0DF68645B29D481FC62C0BC689</vt:lpwstr>
  </property>
</Properties>
</file>