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机顶盒HDR自适应设置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指导文档</w:t>
      </w:r>
      <w:r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br w:type="textWrapping"/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 w:firstLine="672" w:firstLineChars="350"/>
        <w:jc w:val="center"/>
        <w:rPr>
          <w:rFonts w:hint="eastAsia"/>
          <w:spacing w:val="5"/>
          <w:kern w:val="0"/>
          <w:sz w:val="24"/>
        </w:r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rFonts w:hint="eastAsia"/>
          <w:spacing w:val="5"/>
          <w:kern w:val="0"/>
          <w:sz w:val="24"/>
        </w:rPr>
        <w:t>.0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pStyle w:val="8"/>
        <w:numPr>
          <w:ilvl w:val="0"/>
          <w:numId w:val="1"/>
        </w:numPr>
        <w:ind w:firstLineChars="0"/>
        <w:rPr>
          <w:rStyle w:val="7"/>
          <w:rFonts w:hint="default"/>
          <w:sz w:val="24"/>
          <w:szCs w:val="24"/>
        </w:rPr>
      </w:pPr>
      <w:r>
        <w:rPr>
          <w:rStyle w:val="7"/>
          <w:rFonts w:hint="default"/>
          <w:sz w:val="24"/>
          <w:szCs w:val="24"/>
        </w:rPr>
        <w:t>按遥控器上的设置键进入设置</w:t>
      </w:r>
    </w:p>
    <w:p>
      <w:pPr>
        <w:pStyle w:val="8"/>
        <w:ind w:left="720" w:firstLine="0" w:firstLineChars="0"/>
        <w:rPr>
          <w:rStyle w:val="7"/>
          <w:rFonts w:hint="default"/>
        </w:rPr>
      </w:pPr>
      <w:r>
        <w:rPr>
          <w:rStyle w:val="7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720" w:firstLine="0" w:firstLineChars="0"/>
        <w:rPr>
          <w:rStyle w:val="7"/>
          <w:rFonts w:hint="default"/>
        </w:rPr>
      </w:pPr>
    </w:p>
    <w:p>
      <w:pPr>
        <w:pStyle w:val="8"/>
        <w:numPr>
          <w:ilvl w:val="0"/>
          <w:numId w:val="1"/>
        </w:numPr>
        <w:ind w:firstLineChars="0"/>
        <w:rPr>
          <w:rStyle w:val="7"/>
          <w:rFonts w:hint="default"/>
          <w:sz w:val="24"/>
          <w:szCs w:val="24"/>
        </w:rPr>
      </w:pPr>
      <w:r>
        <w:rPr>
          <w:rStyle w:val="7"/>
          <w:rFonts w:hint="default"/>
          <w:sz w:val="24"/>
          <w:szCs w:val="24"/>
        </w:rPr>
        <w:t>输入密码“</w:t>
      </w:r>
      <w:r>
        <w:rPr>
          <w:rStyle w:val="7"/>
          <w:rFonts w:hint="eastAsia" w:eastAsia="宋体"/>
          <w:sz w:val="24"/>
          <w:szCs w:val="24"/>
          <w:lang w:val="en-US" w:eastAsia="zh-CN"/>
        </w:rPr>
        <w:t>10000</w:t>
      </w:r>
      <w:r>
        <w:rPr>
          <w:rStyle w:val="7"/>
          <w:rFonts w:hint="default"/>
          <w:sz w:val="24"/>
          <w:szCs w:val="24"/>
        </w:rPr>
        <w:t>”后点击确定键进入具体设置界面</w:t>
      </w:r>
    </w:p>
    <w:p>
      <w:pPr>
        <w:pStyle w:val="8"/>
        <w:ind w:left="720" w:firstLine="0" w:firstLineChars="0"/>
        <w:rPr>
          <w:rStyle w:val="7"/>
          <w:rFonts w:hint="default"/>
        </w:rPr>
      </w:pPr>
      <w:r>
        <w:rPr>
          <w:rStyle w:val="7"/>
          <w:rFonts w:hint="default"/>
        </w:rPr>
        <w:drawing>
          <wp:inline distT="0" distB="0" distL="0" distR="0">
            <wp:extent cx="5267325" cy="2962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3）</w:t>
      </w:r>
      <w:r>
        <w:rPr>
          <w:rFonts w:hint="eastAsia" w:ascii="宋体" w:hAnsi="宋体" w:eastAsia="宋体"/>
          <w:sz w:val="24"/>
          <w:szCs w:val="24"/>
        </w:rPr>
        <w:t>点击“更多设置”，进入更多设置。</w:t>
      </w:r>
    </w:p>
    <w:p>
      <w:pPr>
        <w:pStyle w:val="8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4"/>
          <w:szCs w:val="24"/>
        </w:rPr>
        <w:t>点击 “H</w:t>
      </w:r>
      <w:r>
        <w:rPr>
          <w:rFonts w:ascii="宋体" w:hAnsi="宋体" w:eastAsia="宋体"/>
          <w:sz w:val="24"/>
          <w:szCs w:val="24"/>
        </w:rPr>
        <w:t>DR</w:t>
      </w:r>
      <w:r>
        <w:rPr>
          <w:rFonts w:hint="eastAsia" w:ascii="宋体" w:hAnsi="宋体" w:eastAsia="宋体"/>
          <w:sz w:val="24"/>
          <w:szCs w:val="24"/>
        </w:rPr>
        <w:t>设置”，设置H</w:t>
      </w:r>
      <w:r>
        <w:rPr>
          <w:rFonts w:ascii="宋体" w:hAnsi="宋体" w:eastAsia="宋体"/>
          <w:sz w:val="24"/>
          <w:szCs w:val="24"/>
        </w:rPr>
        <w:t>DR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5267325" cy="2962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5）</w:t>
      </w:r>
      <w:r>
        <w:rPr>
          <w:rFonts w:hint="eastAsia" w:ascii="宋体" w:hAnsi="宋体" w:eastAsia="宋体"/>
          <w:sz w:val="24"/>
          <w:szCs w:val="24"/>
        </w:rPr>
        <w:t>在如下界面勾选响应的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SDR,HDR10</w:t>
      </w:r>
      <w:r>
        <w:rPr>
          <w:rFonts w:hint="eastAsia" w:ascii="宋体" w:hAnsi="宋体" w:eastAsia="宋体"/>
          <w:sz w:val="24"/>
          <w:szCs w:val="24"/>
        </w:rPr>
        <w:t>和自适应</w:t>
      </w:r>
    </w:p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d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21B40"/>
    <w:multiLevelType w:val="multilevel"/>
    <w:tmpl w:val="52821B40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TNhMjhkOGVlNjlhNjFhMzkxYTA0MjM5ZWE1ZDgifQ=="/>
  </w:docVars>
  <w:rsids>
    <w:rsidRoot w:val="008038AF"/>
    <w:rsid w:val="000500A8"/>
    <w:rsid w:val="00060179"/>
    <w:rsid w:val="000C5076"/>
    <w:rsid w:val="000F4EBC"/>
    <w:rsid w:val="001847B8"/>
    <w:rsid w:val="002121B5"/>
    <w:rsid w:val="00234CBA"/>
    <w:rsid w:val="002F4DCC"/>
    <w:rsid w:val="00324561"/>
    <w:rsid w:val="003D2457"/>
    <w:rsid w:val="00420854"/>
    <w:rsid w:val="005B2B75"/>
    <w:rsid w:val="006227AC"/>
    <w:rsid w:val="0062566A"/>
    <w:rsid w:val="00653CA7"/>
    <w:rsid w:val="006D5550"/>
    <w:rsid w:val="00724FB0"/>
    <w:rsid w:val="00736458"/>
    <w:rsid w:val="007A1C11"/>
    <w:rsid w:val="007D6F2D"/>
    <w:rsid w:val="008038AF"/>
    <w:rsid w:val="00831CD1"/>
    <w:rsid w:val="00854DFF"/>
    <w:rsid w:val="00877E23"/>
    <w:rsid w:val="0088024E"/>
    <w:rsid w:val="008B2B52"/>
    <w:rsid w:val="00950C9D"/>
    <w:rsid w:val="00973E1B"/>
    <w:rsid w:val="009A4A8B"/>
    <w:rsid w:val="009D4382"/>
    <w:rsid w:val="009F5832"/>
    <w:rsid w:val="00A179F6"/>
    <w:rsid w:val="00B3378F"/>
    <w:rsid w:val="00C37D72"/>
    <w:rsid w:val="00C70641"/>
    <w:rsid w:val="00C732F2"/>
    <w:rsid w:val="00D327D3"/>
    <w:rsid w:val="00D56BA2"/>
    <w:rsid w:val="00D94DA0"/>
    <w:rsid w:val="00DB5F97"/>
    <w:rsid w:val="00E92773"/>
    <w:rsid w:val="00EC1B04"/>
    <w:rsid w:val="00EC7553"/>
    <w:rsid w:val="00ED2510"/>
    <w:rsid w:val="00F62DA7"/>
    <w:rsid w:val="2099237C"/>
    <w:rsid w:val="212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</Words>
  <Characters>144</Characters>
  <Lines>1</Lines>
  <Paragraphs>1</Paragraphs>
  <TotalTime>0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๓ 乐尤</cp:lastModifiedBy>
  <dcterms:modified xsi:type="dcterms:W3CDTF">2023-10-27T02:21:43Z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6357CDA67C5C479C835AA431403D680E_12</vt:lpwstr>
  </property>
</Properties>
</file>